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4"/>
        <w:gridCol w:w="7248"/>
        <w:gridCol w:w="7626"/>
      </w:tblGrid>
      <w:tr w:rsidR="00A367E6" w:rsidRPr="00891BEE" w:rsidTr="00453B73">
        <w:trPr>
          <w:trHeight w:val="421"/>
        </w:trPr>
        <w:tc>
          <w:tcPr>
            <w:tcW w:w="167" w:type="pct"/>
            <w:shd w:val="clear" w:color="auto" w:fill="D9D9D9" w:themeFill="background1" w:themeFillShade="D9"/>
          </w:tcPr>
          <w:p w:rsidR="00A367E6" w:rsidRPr="00891BEE" w:rsidRDefault="00A367E6" w:rsidP="00F31B07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№ п/п</w:t>
            </w:r>
          </w:p>
        </w:tc>
        <w:tc>
          <w:tcPr>
            <w:tcW w:w="2355" w:type="pct"/>
            <w:shd w:val="clear" w:color="auto" w:fill="D9D9D9" w:themeFill="background1" w:themeFillShade="D9"/>
            <w:vAlign w:val="center"/>
          </w:tcPr>
          <w:p w:rsidR="00A367E6" w:rsidRPr="00891BEE" w:rsidRDefault="00A367E6" w:rsidP="00CC5C72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Положение о закупке от </w:t>
            </w:r>
            <w:r w:rsidR="00AA26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30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AA26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01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.202</w:t>
            </w:r>
            <w:r w:rsidR="00AA26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  <w:r w:rsidR="00F5246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г.</w:t>
            </w:r>
          </w:p>
        </w:tc>
        <w:tc>
          <w:tcPr>
            <w:tcW w:w="2478" w:type="pct"/>
            <w:shd w:val="clear" w:color="auto" w:fill="D9D9D9" w:themeFill="background1" w:themeFillShade="D9"/>
            <w:vAlign w:val="center"/>
          </w:tcPr>
          <w:p w:rsidR="00A367E6" w:rsidRPr="00891BEE" w:rsidRDefault="00A367E6" w:rsidP="00ED0B7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Положение о закупке от </w:t>
            </w:r>
            <w:r w:rsidR="00891B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03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ED0B76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r w:rsidR="00891B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.202</w:t>
            </w:r>
            <w:r w:rsidR="00BE134D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  <w:r w:rsidR="00F5246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г.</w:t>
            </w:r>
          </w:p>
        </w:tc>
      </w:tr>
      <w:tr w:rsidR="00D86ECC" w:rsidRPr="00891BEE" w:rsidTr="00453B73">
        <w:trPr>
          <w:trHeight w:val="613"/>
        </w:trPr>
        <w:tc>
          <w:tcPr>
            <w:tcW w:w="167" w:type="pct"/>
          </w:tcPr>
          <w:p w:rsidR="00D86ECC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2355" w:type="pct"/>
            <w:shd w:val="clear" w:color="auto" w:fill="FFFFFF" w:themeFill="background1"/>
          </w:tcPr>
          <w:p w:rsidR="00D86ECC" w:rsidRPr="00891BEE" w:rsidRDefault="00D86ECC" w:rsidP="00D86EC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13.13.1. предусмотренный договором объем закупаемой продукции. При увеличении (сокращении) объема закупаемой продукции заказчик по согласованию с участником закупки вправе изменить первоначальную цену договора соответственно изменяемому </w:t>
            </w:r>
            <w:r w:rsidR="00B67295" w:rsidRPr="00891BEE">
              <w:rPr>
                <w:rFonts w:ascii="Times New Roman" w:hAnsi="Times New Roman" w:cs="Times New Roman"/>
                <w:sz w:val="21"/>
                <w:szCs w:val="21"/>
              </w:rPr>
              <w:t>объёму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 продукции.</w:t>
            </w:r>
          </w:p>
        </w:tc>
        <w:tc>
          <w:tcPr>
            <w:tcW w:w="2478" w:type="pct"/>
            <w:shd w:val="clear" w:color="auto" w:fill="FFFFFF" w:themeFill="background1"/>
          </w:tcPr>
          <w:p w:rsidR="00D86ECC" w:rsidRPr="00891BEE" w:rsidRDefault="00D86ECC" w:rsidP="00AA26E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13.13.1. предусмотренный договором объем закупаемых товаров (выполняемых работ, оказываемых услуг). При увеличении (сокращении) объема закупаемых товаров (выполняемых работ, оказываемых услуг), заказчик по согласованию с участником закупки вправе изменить первоначальную цену договора соответственно изменяемому </w:t>
            </w:r>
            <w:r w:rsidR="00B67295" w:rsidRPr="00891BEE">
              <w:rPr>
                <w:rFonts w:ascii="Times New Roman" w:hAnsi="Times New Roman" w:cs="Times New Roman"/>
                <w:sz w:val="21"/>
                <w:szCs w:val="21"/>
              </w:rPr>
              <w:t>объёму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 закупаемых товаров (выполняемых работ, оказываемых услуг);</w:t>
            </w:r>
          </w:p>
        </w:tc>
      </w:tr>
      <w:tr w:rsidR="00AB5BBB" w:rsidRPr="00891BEE" w:rsidTr="00453B73">
        <w:trPr>
          <w:trHeight w:val="613"/>
        </w:trPr>
        <w:tc>
          <w:tcPr>
            <w:tcW w:w="167" w:type="pct"/>
          </w:tcPr>
          <w:p w:rsidR="00AB5BBB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2.</w:t>
            </w:r>
          </w:p>
        </w:tc>
        <w:tc>
          <w:tcPr>
            <w:tcW w:w="2355" w:type="pct"/>
            <w:shd w:val="clear" w:color="auto" w:fill="FFFFFF" w:themeFill="background1"/>
          </w:tcPr>
          <w:p w:rsidR="00AB5BBB" w:rsidRPr="00891BEE" w:rsidRDefault="009E4F8C" w:rsidP="009E4F8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13.13.2. сроки исполнения обязательств по договору в случае, если необходимость изменения сроков вызвана обстоятельствами непреодолимой силы, или просрочкой выполнения заказчиком своих обязательств по договору, или других согласованных заказчиком и поставщиком случаях;</w:t>
            </w:r>
          </w:p>
        </w:tc>
        <w:tc>
          <w:tcPr>
            <w:tcW w:w="2478" w:type="pct"/>
            <w:shd w:val="clear" w:color="auto" w:fill="FFFFFF" w:themeFill="background1"/>
          </w:tcPr>
          <w:p w:rsidR="00AB5BBB" w:rsidRPr="00891BEE" w:rsidRDefault="009E4F8C" w:rsidP="009E4F8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13.13.2. сроки исполнения обязательств по договору в случае, если необходимость изменения сроков вызвана обстоятельствами непреодолимой силы, или просрочкой выполнения заказчиком своих обязательств по договору, или других согласованных заказчиком и поставщиком (</w:t>
            </w:r>
            <w:r w:rsidR="006D531E"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подрядчиком </w:t>
            </w:r>
            <w:r w:rsidR="001F30C7" w:rsidRPr="00891BEE">
              <w:rPr>
                <w:rFonts w:ascii="Times New Roman" w:hAnsi="Times New Roman" w:cs="Times New Roman"/>
                <w:sz w:val="21"/>
                <w:szCs w:val="21"/>
              </w:rPr>
              <w:t>исполнителем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) случаях;</w:t>
            </w:r>
          </w:p>
        </w:tc>
      </w:tr>
      <w:tr w:rsidR="00AB5BBB" w:rsidRPr="00891BEE" w:rsidTr="00453B73">
        <w:trPr>
          <w:trHeight w:val="613"/>
        </w:trPr>
        <w:tc>
          <w:tcPr>
            <w:tcW w:w="167" w:type="pct"/>
          </w:tcPr>
          <w:p w:rsidR="00AB5BBB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3.</w:t>
            </w:r>
          </w:p>
        </w:tc>
        <w:tc>
          <w:tcPr>
            <w:tcW w:w="2355" w:type="pct"/>
            <w:shd w:val="clear" w:color="auto" w:fill="FFFFFF" w:themeFill="background1"/>
          </w:tcPr>
          <w:p w:rsidR="00AB5BBB" w:rsidRPr="00891BEE" w:rsidRDefault="00185C6C" w:rsidP="00185C6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13.13.3.1. в случае, если такое условие предусмотрено документацией о закупке и (или) договором, </w:t>
            </w:r>
            <w:r w:rsidR="00B67295" w:rsidRPr="00891BEE">
              <w:rPr>
                <w:rFonts w:ascii="Times New Roman" w:hAnsi="Times New Roman" w:cs="Times New Roman"/>
                <w:sz w:val="21"/>
                <w:szCs w:val="21"/>
              </w:rPr>
              <w:t>путём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 ее уменьшения (без изменения иных условий исполнения договора);</w:t>
            </w:r>
          </w:p>
        </w:tc>
        <w:tc>
          <w:tcPr>
            <w:tcW w:w="2478" w:type="pct"/>
            <w:shd w:val="clear" w:color="auto" w:fill="FFFFFF" w:themeFill="background1"/>
          </w:tcPr>
          <w:p w:rsidR="00AB5BBB" w:rsidRPr="00891BEE" w:rsidRDefault="00185C6C" w:rsidP="00185C6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13.13.3.1. в случае, если такое условие предусмотрено документацией о закупке и (или) договором;</w:t>
            </w:r>
          </w:p>
        </w:tc>
      </w:tr>
      <w:tr w:rsidR="00AB5BBB" w:rsidRPr="00891BEE" w:rsidTr="00453B73">
        <w:trPr>
          <w:trHeight w:val="613"/>
        </w:trPr>
        <w:tc>
          <w:tcPr>
            <w:tcW w:w="167" w:type="pct"/>
          </w:tcPr>
          <w:p w:rsidR="00AB5BBB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4.</w:t>
            </w:r>
          </w:p>
        </w:tc>
        <w:tc>
          <w:tcPr>
            <w:tcW w:w="2355" w:type="pct"/>
            <w:shd w:val="clear" w:color="auto" w:fill="FFFFFF" w:themeFill="background1"/>
          </w:tcPr>
          <w:p w:rsidR="00185C6C" w:rsidRPr="00891BEE" w:rsidRDefault="00185C6C" w:rsidP="00185C6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13.13.3.2. в случаях, предусмотренных Положением;</w:t>
            </w:r>
          </w:p>
          <w:p w:rsidR="00AB5BBB" w:rsidRPr="00891BEE" w:rsidRDefault="00AB5BBB" w:rsidP="00AA26E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78" w:type="pct"/>
            <w:shd w:val="clear" w:color="auto" w:fill="FFFFFF" w:themeFill="background1"/>
          </w:tcPr>
          <w:p w:rsidR="00AB5BBB" w:rsidRPr="00891BEE" w:rsidRDefault="00185C6C" w:rsidP="00185C6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13.13.3.2. </w:t>
            </w:r>
            <w:r w:rsidR="00E37122" w:rsidRPr="00891BEE">
              <w:rPr>
                <w:rFonts w:ascii="Times New Roman" w:hAnsi="Times New Roman" w:cs="Times New Roman"/>
                <w:sz w:val="21"/>
                <w:szCs w:val="21"/>
              </w:rPr>
              <w:t>исключается;</w:t>
            </w:r>
          </w:p>
        </w:tc>
      </w:tr>
      <w:tr w:rsidR="00AB5BBB" w:rsidRPr="00891BEE" w:rsidTr="00453B73">
        <w:trPr>
          <w:trHeight w:val="613"/>
        </w:trPr>
        <w:tc>
          <w:tcPr>
            <w:tcW w:w="167" w:type="pct"/>
          </w:tcPr>
          <w:p w:rsidR="00AB5BBB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</w:p>
        </w:tc>
        <w:tc>
          <w:tcPr>
            <w:tcW w:w="2355" w:type="pct"/>
            <w:shd w:val="clear" w:color="auto" w:fill="FFFFFF" w:themeFill="background1"/>
          </w:tcPr>
          <w:p w:rsidR="00AB5BBB" w:rsidRPr="00891BEE" w:rsidRDefault="00185C6C" w:rsidP="00185C6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13.13.3.3. в случае, если изменяются в соответствии с законодательством Российской Федерации регулируемые государством цены (тарифы);</w:t>
            </w:r>
          </w:p>
        </w:tc>
        <w:tc>
          <w:tcPr>
            <w:tcW w:w="2478" w:type="pct"/>
            <w:shd w:val="clear" w:color="auto" w:fill="FFFFFF" w:themeFill="background1"/>
          </w:tcPr>
          <w:p w:rsidR="00AB5BBB" w:rsidRPr="00891BEE" w:rsidRDefault="00185C6C" w:rsidP="00185C6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13.13.3.2. в случае, если изменяются в соответствии с законодательством Российской Федерации регулируемые государством цены (тарифы);</w:t>
            </w:r>
          </w:p>
        </w:tc>
      </w:tr>
      <w:tr w:rsidR="00185C6C" w:rsidRPr="00891BEE" w:rsidTr="00453B73">
        <w:trPr>
          <w:trHeight w:val="613"/>
        </w:trPr>
        <w:tc>
          <w:tcPr>
            <w:tcW w:w="167" w:type="pct"/>
          </w:tcPr>
          <w:p w:rsidR="00185C6C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6.</w:t>
            </w:r>
          </w:p>
        </w:tc>
        <w:tc>
          <w:tcPr>
            <w:tcW w:w="2355" w:type="pct"/>
            <w:shd w:val="clear" w:color="auto" w:fill="FFFFFF" w:themeFill="background1"/>
          </w:tcPr>
          <w:p w:rsidR="00185C6C" w:rsidRPr="00891BEE" w:rsidRDefault="005223E3" w:rsidP="005223E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13.13.3.4. в сторону уменьшения без изменения других условий договора по согласованию с поставщиком (исполнителем, подрядчиком);</w:t>
            </w:r>
          </w:p>
        </w:tc>
        <w:tc>
          <w:tcPr>
            <w:tcW w:w="2478" w:type="pct"/>
            <w:shd w:val="clear" w:color="auto" w:fill="FFFFFF" w:themeFill="background1"/>
          </w:tcPr>
          <w:p w:rsidR="00185C6C" w:rsidRPr="00891BEE" w:rsidRDefault="005223E3" w:rsidP="005223E3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13.13.3.3. в случае изменения других условий договора по согласованию с поставщиком (</w:t>
            </w:r>
            <w:r w:rsidR="006D531E"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подрядчиком, </w:t>
            </w:r>
            <w:r w:rsidR="00831BBC" w:rsidRPr="00891BEE">
              <w:rPr>
                <w:rFonts w:ascii="Times New Roman" w:hAnsi="Times New Roman" w:cs="Times New Roman"/>
                <w:sz w:val="21"/>
                <w:szCs w:val="21"/>
              </w:rPr>
              <w:t>исполнителем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);</w:t>
            </w:r>
          </w:p>
        </w:tc>
      </w:tr>
      <w:tr w:rsidR="00185C6C" w:rsidRPr="00891BEE" w:rsidTr="00453B73">
        <w:trPr>
          <w:trHeight w:val="408"/>
        </w:trPr>
        <w:tc>
          <w:tcPr>
            <w:tcW w:w="167" w:type="pct"/>
          </w:tcPr>
          <w:p w:rsidR="00185C6C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7.</w:t>
            </w:r>
          </w:p>
        </w:tc>
        <w:tc>
          <w:tcPr>
            <w:tcW w:w="2355" w:type="pct"/>
            <w:shd w:val="clear" w:color="auto" w:fill="FFFFFF" w:themeFill="background1"/>
          </w:tcPr>
          <w:p w:rsidR="00185C6C" w:rsidRPr="00891BEE" w:rsidRDefault="004D4DBF" w:rsidP="004D4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13.13.3.5. в случаях колебания валютных курсов;</w:t>
            </w:r>
          </w:p>
        </w:tc>
        <w:tc>
          <w:tcPr>
            <w:tcW w:w="2478" w:type="pct"/>
            <w:shd w:val="clear" w:color="auto" w:fill="FFFFFF" w:themeFill="background1"/>
          </w:tcPr>
          <w:p w:rsidR="00185C6C" w:rsidRPr="00891BEE" w:rsidRDefault="003A594B" w:rsidP="003A59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13.13.3.4. в случа</w:t>
            </w:r>
            <w:r w:rsidR="000C1486" w:rsidRPr="00891BE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 колебания валютных курсов;</w:t>
            </w:r>
          </w:p>
        </w:tc>
      </w:tr>
      <w:tr w:rsidR="002C61E3" w:rsidRPr="00891BEE" w:rsidTr="00453B73">
        <w:trPr>
          <w:trHeight w:val="613"/>
        </w:trPr>
        <w:tc>
          <w:tcPr>
            <w:tcW w:w="167" w:type="pct"/>
          </w:tcPr>
          <w:p w:rsidR="002C61E3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8.</w:t>
            </w:r>
          </w:p>
        </w:tc>
        <w:tc>
          <w:tcPr>
            <w:tcW w:w="2355" w:type="pct"/>
            <w:shd w:val="clear" w:color="auto" w:fill="FFFFFF" w:themeFill="background1"/>
          </w:tcPr>
          <w:p w:rsidR="002C61E3" w:rsidRPr="00891BEE" w:rsidRDefault="00CD4BA0" w:rsidP="00CD4BA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13.13.3.6. в случаях, изменения внешних условий реализации договора, если на прежних условиях договор исполнить невозможно;</w:t>
            </w:r>
          </w:p>
        </w:tc>
        <w:tc>
          <w:tcPr>
            <w:tcW w:w="2478" w:type="pct"/>
            <w:shd w:val="clear" w:color="auto" w:fill="FFFFFF" w:themeFill="background1"/>
          </w:tcPr>
          <w:p w:rsidR="002C61E3" w:rsidRPr="00891BEE" w:rsidRDefault="00CD4BA0" w:rsidP="00CD4BA0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13.13.3.5. в случа</w:t>
            </w:r>
            <w:r w:rsidR="00B71430" w:rsidRPr="00891BEE">
              <w:rPr>
                <w:rFonts w:ascii="Times New Roman" w:hAnsi="Times New Roman" w:cs="Times New Roman"/>
                <w:sz w:val="21"/>
                <w:szCs w:val="21"/>
              </w:rPr>
              <w:t>е</w:t>
            </w: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 xml:space="preserve"> изменения внешних условий реализации договора, если на прежних условиях договор исполнить невозможно;</w:t>
            </w:r>
          </w:p>
        </w:tc>
      </w:tr>
      <w:tr w:rsidR="00AA26EE" w:rsidRPr="00891BEE" w:rsidTr="00453B73">
        <w:trPr>
          <w:trHeight w:val="613"/>
        </w:trPr>
        <w:tc>
          <w:tcPr>
            <w:tcW w:w="167" w:type="pct"/>
          </w:tcPr>
          <w:p w:rsidR="00AA26EE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9.</w:t>
            </w:r>
          </w:p>
        </w:tc>
        <w:tc>
          <w:tcPr>
            <w:tcW w:w="2355" w:type="pct"/>
            <w:shd w:val="clear" w:color="auto" w:fill="FFFFFF" w:themeFill="background1"/>
          </w:tcPr>
          <w:p w:rsidR="00AA26EE" w:rsidRPr="00891BEE" w:rsidRDefault="00AA26EE" w:rsidP="00AA26EE">
            <w:pPr>
              <w:rPr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3"/>
                <w:szCs w:val="23"/>
              </w:rPr>
              <w:t>отсутствует</w:t>
            </w:r>
          </w:p>
        </w:tc>
        <w:tc>
          <w:tcPr>
            <w:tcW w:w="2478" w:type="pct"/>
            <w:shd w:val="clear" w:color="auto" w:fill="FFFFFF" w:themeFill="background1"/>
          </w:tcPr>
          <w:p w:rsidR="00AA26EE" w:rsidRPr="00891BEE" w:rsidRDefault="00AA26EE" w:rsidP="00AA26EE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>13.13.3.</w:t>
            </w:r>
            <w:r w:rsidR="00CD4BA0"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>6</w:t>
            </w: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. в </w:t>
            </w:r>
            <w:r w:rsidR="00F85BA0"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>случае</w:t>
            </w: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 изменени</w:t>
            </w:r>
            <w:r w:rsidR="00F85BA0"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>я</w:t>
            </w: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 ключевой ставки Центрального банка РФ, без ограничений по количеству изменений на протяжении срока действия договора;</w:t>
            </w:r>
          </w:p>
        </w:tc>
      </w:tr>
      <w:tr w:rsidR="00AA26EE" w:rsidRPr="00891BEE" w:rsidTr="00453B73">
        <w:trPr>
          <w:trHeight w:val="409"/>
        </w:trPr>
        <w:tc>
          <w:tcPr>
            <w:tcW w:w="167" w:type="pct"/>
          </w:tcPr>
          <w:p w:rsidR="00AA26EE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10.</w:t>
            </w:r>
          </w:p>
        </w:tc>
        <w:tc>
          <w:tcPr>
            <w:tcW w:w="2355" w:type="pct"/>
            <w:shd w:val="clear" w:color="auto" w:fill="FFFFFF" w:themeFill="background1"/>
          </w:tcPr>
          <w:p w:rsidR="00AA26EE" w:rsidRPr="00891BEE" w:rsidRDefault="00AA26EE" w:rsidP="00AA26EE">
            <w:pPr>
              <w:rPr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3"/>
                <w:szCs w:val="23"/>
              </w:rPr>
              <w:t>отсутствует</w:t>
            </w:r>
          </w:p>
        </w:tc>
        <w:tc>
          <w:tcPr>
            <w:tcW w:w="2478" w:type="pct"/>
            <w:shd w:val="clear" w:color="auto" w:fill="FFFFFF" w:themeFill="background1"/>
          </w:tcPr>
          <w:p w:rsidR="00AA26EE" w:rsidRPr="00891BEE" w:rsidRDefault="00AA26EE" w:rsidP="00AA26EE">
            <w:pPr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iCs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13.13.4. </w:t>
            </w:r>
            <w:r w:rsidR="00DD3145"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>иные условия, предусмотренные действующим законодательством РФ и договором.</w:t>
            </w:r>
          </w:p>
        </w:tc>
      </w:tr>
      <w:tr w:rsidR="00D4533A" w:rsidRPr="00891BEE" w:rsidTr="00453B73">
        <w:trPr>
          <w:trHeight w:val="409"/>
        </w:trPr>
        <w:tc>
          <w:tcPr>
            <w:tcW w:w="167" w:type="pct"/>
            <w:shd w:val="clear" w:color="auto" w:fill="BFBFBF" w:themeFill="background1" w:themeFillShade="BF"/>
          </w:tcPr>
          <w:p w:rsidR="00D4533A" w:rsidRPr="00891BEE" w:rsidRDefault="00D4533A" w:rsidP="00D453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55" w:type="pct"/>
            <w:shd w:val="clear" w:color="auto" w:fill="BFBFBF" w:themeFill="background1" w:themeFillShade="BF"/>
            <w:vAlign w:val="center"/>
          </w:tcPr>
          <w:p w:rsidR="00D4533A" w:rsidRPr="00891BEE" w:rsidRDefault="00D4533A" w:rsidP="00D4533A">
            <w:pPr>
              <w:pStyle w:val="a7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center"/>
              <w:outlineLvl w:val="1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Приложение к Положению № 1 Закупка у ЕП </w:t>
            </w:r>
            <w:r w:rsidR="00FC2428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30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FC2428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1.202</w:t>
            </w:r>
            <w:r w:rsidR="00FC2428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5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г.</w:t>
            </w:r>
          </w:p>
        </w:tc>
        <w:tc>
          <w:tcPr>
            <w:tcW w:w="2478" w:type="pct"/>
            <w:shd w:val="clear" w:color="auto" w:fill="BFBFBF" w:themeFill="background1" w:themeFillShade="BF"/>
            <w:vAlign w:val="center"/>
          </w:tcPr>
          <w:p w:rsidR="00D4533A" w:rsidRPr="00891BEE" w:rsidRDefault="00D4533A" w:rsidP="00D4533A">
            <w:pPr>
              <w:jc w:val="center"/>
              <w:rPr>
                <w:b/>
                <w:sz w:val="21"/>
                <w:szCs w:val="21"/>
                <w:highlight w:val="yellow"/>
              </w:rPr>
            </w:pP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Приложение к Положению № 1 Закупка у ЕП от </w:t>
            </w:r>
            <w:r w:rsidR="00891B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03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</w:t>
            </w:r>
            <w:r w:rsidR="00F5246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0</w:t>
            </w:r>
            <w:r w:rsidR="00891BEE"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3</w:t>
            </w:r>
            <w:r w:rsidRPr="00891BEE">
              <w:rPr>
                <w:rFonts w:ascii="Times New Roman" w:hAnsi="Times New Roman" w:cs="Times New Roman"/>
                <w:b/>
                <w:sz w:val="21"/>
                <w:szCs w:val="21"/>
              </w:rPr>
              <w:t>.2025 г.</w:t>
            </w:r>
          </w:p>
        </w:tc>
      </w:tr>
      <w:tr w:rsidR="00BD10DD" w:rsidRPr="00891BEE" w:rsidTr="00453B73">
        <w:trPr>
          <w:trHeight w:val="691"/>
        </w:trPr>
        <w:tc>
          <w:tcPr>
            <w:tcW w:w="167" w:type="pct"/>
          </w:tcPr>
          <w:p w:rsidR="00BD10DD" w:rsidRPr="00891BEE" w:rsidRDefault="00B33C3D" w:rsidP="00AA26E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91BEE">
              <w:rPr>
                <w:rFonts w:ascii="Times New Roman" w:hAnsi="Times New Roman" w:cs="Times New Roman"/>
                <w:sz w:val="21"/>
                <w:szCs w:val="21"/>
              </w:rPr>
              <w:t>11.</w:t>
            </w:r>
          </w:p>
        </w:tc>
        <w:tc>
          <w:tcPr>
            <w:tcW w:w="2355" w:type="pct"/>
            <w:shd w:val="clear" w:color="auto" w:fill="FFFFFF" w:themeFill="background1"/>
          </w:tcPr>
          <w:p w:rsidR="00BD10DD" w:rsidRPr="00891BEE" w:rsidRDefault="00453B73" w:rsidP="00FA621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 xml:space="preserve">42. Осуществление закупки товаров, связанных с обеспечением технологического процесса, а именно на поставку химических реактивов и реагентов для подготовки воды питьевого качества и очистки сточных вод, таких как хлор; гипохлорит натрия (ГХН) марки А; коагулянт оксихлорид алюминия (ОХА) марки А; флокулянт Праестол ТR – 650; флокулянт Сибфлок – 718 (50%); флокулянт Зетаг 8180; флокулянт Мегафлок К8180; </w:t>
            </w:r>
          </w:p>
        </w:tc>
        <w:tc>
          <w:tcPr>
            <w:tcW w:w="2478" w:type="pct"/>
            <w:shd w:val="clear" w:color="auto" w:fill="FFFFFF" w:themeFill="background1"/>
          </w:tcPr>
          <w:p w:rsidR="00BD10DD" w:rsidRPr="00891BEE" w:rsidRDefault="00453B73" w:rsidP="00FA6211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891BEE">
              <w:rPr>
                <w:rFonts w:ascii="Times New Roman" w:hAnsi="Times New Roman" w:cs="Times New Roman"/>
                <w:iCs/>
                <w:sz w:val="21"/>
                <w:szCs w:val="21"/>
              </w:rPr>
              <w:t>42. Осуществление закупки товаров, связанных с обеспечением технологического процесса, а именно на поставку химических реактивов и реагентов для подготовки воды питьевого качества и очистки сточных вод, таких как хлор; гипохлорит натрия (ГХН) марки А; коагулянт оксихлорид алюминия (ОХА) марки А; флокулянт Сибфлок – 718 (50%); флокулянт Зетаг 8180; флокулянт Мегафлок К8180; флокулянт Технофлок ПВ11К;</w:t>
            </w:r>
          </w:p>
        </w:tc>
      </w:tr>
    </w:tbl>
    <w:p w:rsidR="006E5274" w:rsidRPr="00891BEE" w:rsidRDefault="006E5274" w:rsidP="00891BEE">
      <w:pPr>
        <w:rPr>
          <w:sz w:val="21"/>
          <w:szCs w:val="21"/>
        </w:rPr>
      </w:pPr>
      <w:bookmarkStart w:id="0" w:name="_GoBack"/>
      <w:bookmarkEnd w:id="0"/>
    </w:p>
    <w:sectPr w:rsidR="006E5274" w:rsidRPr="00891BEE" w:rsidSect="00453B73">
      <w:pgSz w:w="16838" w:h="11906" w:orient="landscape"/>
      <w:pgMar w:top="426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44F74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209D515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4478E4"/>
    <w:multiLevelType w:val="multilevel"/>
    <w:tmpl w:val="B9A8DD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463AB4"/>
    <w:multiLevelType w:val="multilevel"/>
    <w:tmpl w:val="B9A8DDA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9CD006F"/>
    <w:multiLevelType w:val="multilevel"/>
    <w:tmpl w:val="A0B233D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AC82E4E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BE602A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8D0036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DB36E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6E30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49022B4"/>
    <w:multiLevelType w:val="multilevel"/>
    <w:tmpl w:val="3DAA3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63A13AB"/>
    <w:multiLevelType w:val="multilevel"/>
    <w:tmpl w:val="7AB04A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FA1455F"/>
    <w:multiLevelType w:val="multilevel"/>
    <w:tmpl w:val="0E82F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5156B8F"/>
    <w:multiLevelType w:val="multilevel"/>
    <w:tmpl w:val="411E8F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7FF64A6C"/>
    <w:multiLevelType w:val="multilevel"/>
    <w:tmpl w:val="411E8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2"/>
  </w:num>
  <w:num w:numId="5">
    <w:abstractNumId w:val="3"/>
  </w:num>
  <w:num w:numId="6">
    <w:abstractNumId w:val="11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4"/>
  </w:num>
  <w:num w:numId="12">
    <w:abstractNumId w:val="9"/>
  </w:num>
  <w:num w:numId="13">
    <w:abstractNumId w:val="6"/>
  </w:num>
  <w:num w:numId="14">
    <w:abstractNumId w:val="8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CD"/>
    <w:rsid w:val="00004CBD"/>
    <w:rsid w:val="00006190"/>
    <w:rsid w:val="00013385"/>
    <w:rsid w:val="000143DA"/>
    <w:rsid w:val="000169AA"/>
    <w:rsid w:val="00027390"/>
    <w:rsid w:val="00033FCF"/>
    <w:rsid w:val="00036939"/>
    <w:rsid w:val="00041BE7"/>
    <w:rsid w:val="000425DB"/>
    <w:rsid w:val="00046076"/>
    <w:rsid w:val="00050B03"/>
    <w:rsid w:val="0005239A"/>
    <w:rsid w:val="0005418F"/>
    <w:rsid w:val="00054DD8"/>
    <w:rsid w:val="00055B6B"/>
    <w:rsid w:val="000640F6"/>
    <w:rsid w:val="00064236"/>
    <w:rsid w:val="00064432"/>
    <w:rsid w:val="00066A09"/>
    <w:rsid w:val="00067373"/>
    <w:rsid w:val="00072E66"/>
    <w:rsid w:val="00073472"/>
    <w:rsid w:val="0008120B"/>
    <w:rsid w:val="0008169E"/>
    <w:rsid w:val="000A0C77"/>
    <w:rsid w:val="000A5788"/>
    <w:rsid w:val="000A656E"/>
    <w:rsid w:val="000B0625"/>
    <w:rsid w:val="000B2590"/>
    <w:rsid w:val="000B2B37"/>
    <w:rsid w:val="000B476B"/>
    <w:rsid w:val="000C1486"/>
    <w:rsid w:val="000C5267"/>
    <w:rsid w:val="000C6632"/>
    <w:rsid w:val="000D52DA"/>
    <w:rsid w:val="000D7D03"/>
    <w:rsid w:val="000E1668"/>
    <w:rsid w:val="000E1DB7"/>
    <w:rsid w:val="000E368C"/>
    <w:rsid w:val="000E36DC"/>
    <w:rsid w:val="000F0B5E"/>
    <w:rsid w:val="000F0F71"/>
    <w:rsid w:val="000F3919"/>
    <w:rsid w:val="000F42D3"/>
    <w:rsid w:val="000F4598"/>
    <w:rsid w:val="00103F13"/>
    <w:rsid w:val="001057B8"/>
    <w:rsid w:val="0010717D"/>
    <w:rsid w:val="0011158F"/>
    <w:rsid w:val="00111CA0"/>
    <w:rsid w:val="001128FC"/>
    <w:rsid w:val="00117874"/>
    <w:rsid w:val="00117F78"/>
    <w:rsid w:val="001251E7"/>
    <w:rsid w:val="001255B2"/>
    <w:rsid w:val="00125A6C"/>
    <w:rsid w:val="00125E5B"/>
    <w:rsid w:val="0012785D"/>
    <w:rsid w:val="00130FF5"/>
    <w:rsid w:val="0013292E"/>
    <w:rsid w:val="00136EE4"/>
    <w:rsid w:val="00140A0E"/>
    <w:rsid w:val="001418AF"/>
    <w:rsid w:val="00145E03"/>
    <w:rsid w:val="00147D77"/>
    <w:rsid w:val="001515DD"/>
    <w:rsid w:val="00154EFA"/>
    <w:rsid w:val="001622AF"/>
    <w:rsid w:val="001622FD"/>
    <w:rsid w:val="0016322E"/>
    <w:rsid w:val="00164ECA"/>
    <w:rsid w:val="00165B5C"/>
    <w:rsid w:val="00170E84"/>
    <w:rsid w:val="00172FB7"/>
    <w:rsid w:val="00173B90"/>
    <w:rsid w:val="0017419D"/>
    <w:rsid w:val="0017705B"/>
    <w:rsid w:val="001808E0"/>
    <w:rsid w:val="00185C6C"/>
    <w:rsid w:val="00186BD8"/>
    <w:rsid w:val="00190E32"/>
    <w:rsid w:val="001932B1"/>
    <w:rsid w:val="00197248"/>
    <w:rsid w:val="001A0110"/>
    <w:rsid w:val="001A23F9"/>
    <w:rsid w:val="001B7576"/>
    <w:rsid w:val="001B7A84"/>
    <w:rsid w:val="001C4238"/>
    <w:rsid w:val="001C4B8A"/>
    <w:rsid w:val="001C56C7"/>
    <w:rsid w:val="001C6499"/>
    <w:rsid w:val="001C70BD"/>
    <w:rsid w:val="001D1017"/>
    <w:rsid w:val="001D5DB4"/>
    <w:rsid w:val="001E08EE"/>
    <w:rsid w:val="001E34C4"/>
    <w:rsid w:val="001F30C7"/>
    <w:rsid w:val="001F546E"/>
    <w:rsid w:val="0022089B"/>
    <w:rsid w:val="00221DCB"/>
    <w:rsid w:val="002220A4"/>
    <w:rsid w:val="002240FF"/>
    <w:rsid w:val="00233772"/>
    <w:rsid w:val="00235690"/>
    <w:rsid w:val="00235D07"/>
    <w:rsid w:val="00243B88"/>
    <w:rsid w:val="002457BB"/>
    <w:rsid w:val="0024786F"/>
    <w:rsid w:val="002540A5"/>
    <w:rsid w:val="00257BE4"/>
    <w:rsid w:val="0026228C"/>
    <w:rsid w:val="0026379B"/>
    <w:rsid w:val="00271C88"/>
    <w:rsid w:val="00276799"/>
    <w:rsid w:val="00284F0A"/>
    <w:rsid w:val="00286740"/>
    <w:rsid w:val="002911C7"/>
    <w:rsid w:val="00291C1D"/>
    <w:rsid w:val="00292B37"/>
    <w:rsid w:val="002A4D0D"/>
    <w:rsid w:val="002A6225"/>
    <w:rsid w:val="002A6D66"/>
    <w:rsid w:val="002B4A2D"/>
    <w:rsid w:val="002C4D9A"/>
    <w:rsid w:val="002C61E3"/>
    <w:rsid w:val="002C797A"/>
    <w:rsid w:val="002D792D"/>
    <w:rsid w:val="002F0FD2"/>
    <w:rsid w:val="002F409C"/>
    <w:rsid w:val="003056DA"/>
    <w:rsid w:val="00312282"/>
    <w:rsid w:val="00314EB0"/>
    <w:rsid w:val="00315256"/>
    <w:rsid w:val="003175F7"/>
    <w:rsid w:val="00320159"/>
    <w:rsid w:val="00320AD2"/>
    <w:rsid w:val="00320B34"/>
    <w:rsid w:val="00323711"/>
    <w:rsid w:val="00326D1F"/>
    <w:rsid w:val="00330A3B"/>
    <w:rsid w:val="00333F92"/>
    <w:rsid w:val="00335B9D"/>
    <w:rsid w:val="00340825"/>
    <w:rsid w:val="00343B0C"/>
    <w:rsid w:val="003440AB"/>
    <w:rsid w:val="00347292"/>
    <w:rsid w:val="00347721"/>
    <w:rsid w:val="0035112F"/>
    <w:rsid w:val="00352D5F"/>
    <w:rsid w:val="00352FFF"/>
    <w:rsid w:val="00354411"/>
    <w:rsid w:val="003607DD"/>
    <w:rsid w:val="00361D33"/>
    <w:rsid w:val="0036665E"/>
    <w:rsid w:val="003724EA"/>
    <w:rsid w:val="00372F0E"/>
    <w:rsid w:val="00375682"/>
    <w:rsid w:val="00375CF6"/>
    <w:rsid w:val="00376A32"/>
    <w:rsid w:val="003821AD"/>
    <w:rsid w:val="00384F54"/>
    <w:rsid w:val="003913C7"/>
    <w:rsid w:val="0039351B"/>
    <w:rsid w:val="00393818"/>
    <w:rsid w:val="00394DBA"/>
    <w:rsid w:val="00396D6A"/>
    <w:rsid w:val="003A1F57"/>
    <w:rsid w:val="003A25B8"/>
    <w:rsid w:val="003A317F"/>
    <w:rsid w:val="003A594B"/>
    <w:rsid w:val="003A65D7"/>
    <w:rsid w:val="003A7379"/>
    <w:rsid w:val="003B3416"/>
    <w:rsid w:val="003B710F"/>
    <w:rsid w:val="003B78EA"/>
    <w:rsid w:val="003D23C2"/>
    <w:rsid w:val="003D398C"/>
    <w:rsid w:val="003D6CAF"/>
    <w:rsid w:val="003E1718"/>
    <w:rsid w:val="003E2332"/>
    <w:rsid w:val="003E24AD"/>
    <w:rsid w:val="003E6C06"/>
    <w:rsid w:val="003E7906"/>
    <w:rsid w:val="003F180D"/>
    <w:rsid w:val="003F54F6"/>
    <w:rsid w:val="003F567D"/>
    <w:rsid w:val="003F7675"/>
    <w:rsid w:val="00402895"/>
    <w:rsid w:val="00403D4F"/>
    <w:rsid w:val="00405665"/>
    <w:rsid w:val="00405967"/>
    <w:rsid w:val="00405D10"/>
    <w:rsid w:val="0040621F"/>
    <w:rsid w:val="00411F94"/>
    <w:rsid w:val="00414B53"/>
    <w:rsid w:val="00414FDF"/>
    <w:rsid w:val="00416902"/>
    <w:rsid w:val="00423FA9"/>
    <w:rsid w:val="00426B80"/>
    <w:rsid w:val="00430E24"/>
    <w:rsid w:val="00433EED"/>
    <w:rsid w:val="00434B75"/>
    <w:rsid w:val="00437C1B"/>
    <w:rsid w:val="00443A39"/>
    <w:rsid w:val="00443E51"/>
    <w:rsid w:val="00445FCD"/>
    <w:rsid w:val="00447313"/>
    <w:rsid w:val="00453B73"/>
    <w:rsid w:val="00453DA0"/>
    <w:rsid w:val="00453FB9"/>
    <w:rsid w:val="004563E3"/>
    <w:rsid w:val="00457A1C"/>
    <w:rsid w:val="004632CA"/>
    <w:rsid w:val="00463A49"/>
    <w:rsid w:val="00467355"/>
    <w:rsid w:val="0047226E"/>
    <w:rsid w:val="00475500"/>
    <w:rsid w:val="00486AE5"/>
    <w:rsid w:val="0048741E"/>
    <w:rsid w:val="00490457"/>
    <w:rsid w:val="0049471B"/>
    <w:rsid w:val="00494C8E"/>
    <w:rsid w:val="004A6E93"/>
    <w:rsid w:val="004A7B5D"/>
    <w:rsid w:val="004B0797"/>
    <w:rsid w:val="004B213C"/>
    <w:rsid w:val="004B302F"/>
    <w:rsid w:val="004B3E2F"/>
    <w:rsid w:val="004B5839"/>
    <w:rsid w:val="004C27D1"/>
    <w:rsid w:val="004C65ED"/>
    <w:rsid w:val="004C7FD8"/>
    <w:rsid w:val="004D1232"/>
    <w:rsid w:val="004D4DBF"/>
    <w:rsid w:val="004E3C30"/>
    <w:rsid w:val="004F2CF9"/>
    <w:rsid w:val="004F3741"/>
    <w:rsid w:val="004F5698"/>
    <w:rsid w:val="004F56BA"/>
    <w:rsid w:val="004F6861"/>
    <w:rsid w:val="00501F20"/>
    <w:rsid w:val="00503556"/>
    <w:rsid w:val="0050643C"/>
    <w:rsid w:val="00510E49"/>
    <w:rsid w:val="005133BA"/>
    <w:rsid w:val="00513646"/>
    <w:rsid w:val="00515609"/>
    <w:rsid w:val="0051690A"/>
    <w:rsid w:val="00520A0C"/>
    <w:rsid w:val="005223E3"/>
    <w:rsid w:val="00523AA0"/>
    <w:rsid w:val="0052405A"/>
    <w:rsid w:val="005245DF"/>
    <w:rsid w:val="005259F9"/>
    <w:rsid w:val="00526A3B"/>
    <w:rsid w:val="00530148"/>
    <w:rsid w:val="00532355"/>
    <w:rsid w:val="00532D66"/>
    <w:rsid w:val="005333CF"/>
    <w:rsid w:val="00535FFC"/>
    <w:rsid w:val="00537AF3"/>
    <w:rsid w:val="00537D7A"/>
    <w:rsid w:val="00543A55"/>
    <w:rsid w:val="005455E5"/>
    <w:rsid w:val="00552D6B"/>
    <w:rsid w:val="00555002"/>
    <w:rsid w:val="00555691"/>
    <w:rsid w:val="00555B32"/>
    <w:rsid w:val="00556983"/>
    <w:rsid w:val="00561925"/>
    <w:rsid w:val="00567B03"/>
    <w:rsid w:val="00571EF1"/>
    <w:rsid w:val="005755DB"/>
    <w:rsid w:val="0057735D"/>
    <w:rsid w:val="0058210C"/>
    <w:rsid w:val="00582D46"/>
    <w:rsid w:val="00584E08"/>
    <w:rsid w:val="00585516"/>
    <w:rsid w:val="00585830"/>
    <w:rsid w:val="00586B0F"/>
    <w:rsid w:val="00590288"/>
    <w:rsid w:val="00590433"/>
    <w:rsid w:val="005907A3"/>
    <w:rsid w:val="005963DE"/>
    <w:rsid w:val="005A034B"/>
    <w:rsid w:val="005A3118"/>
    <w:rsid w:val="005A357A"/>
    <w:rsid w:val="005A4B11"/>
    <w:rsid w:val="005A62BC"/>
    <w:rsid w:val="005A78A5"/>
    <w:rsid w:val="005B0F75"/>
    <w:rsid w:val="005B446B"/>
    <w:rsid w:val="005B5099"/>
    <w:rsid w:val="005B5110"/>
    <w:rsid w:val="005B7600"/>
    <w:rsid w:val="005C4127"/>
    <w:rsid w:val="005C447C"/>
    <w:rsid w:val="005C6C63"/>
    <w:rsid w:val="005C7916"/>
    <w:rsid w:val="005C7A61"/>
    <w:rsid w:val="005D3D1B"/>
    <w:rsid w:val="005D4483"/>
    <w:rsid w:val="005D49FC"/>
    <w:rsid w:val="005D76C0"/>
    <w:rsid w:val="005E4063"/>
    <w:rsid w:val="005E4784"/>
    <w:rsid w:val="005E6077"/>
    <w:rsid w:val="005F3DA9"/>
    <w:rsid w:val="005F40C4"/>
    <w:rsid w:val="005F46E3"/>
    <w:rsid w:val="005F5CE1"/>
    <w:rsid w:val="005F6EB6"/>
    <w:rsid w:val="00601CC0"/>
    <w:rsid w:val="00604670"/>
    <w:rsid w:val="0060494E"/>
    <w:rsid w:val="00604D8A"/>
    <w:rsid w:val="00605DDD"/>
    <w:rsid w:val="006078A9"/>
    <w:rsid w:val="00612947"/>
    <w:rsid w:val="006147CA"/>
    <w:rsid w:val="006154B7"/>
    <w:rsid w:val="006202A9"/>
    <w:rsid w:val="00622015"/>
    <w:rsid w:val="00622A30"/>
    <w:rsid w:val="006264F1"/>
    <w:rsid w:val="00632812"/>
    <w:rsid w:val="00641DDF"/>
    <w:rsid w:val="00642054"/>
    <w:rsid w:val="006420E3"/>
    <w:rsid w:val="00645CB1"/>
    <w:rsid w:val="00651A3A"/>
    <w:rsid w:val="006531D6"/>
    <w:rsid w:val="00663A5A"/>
    <w:rsid w:val="00664B8F"/>
    <w:rsid w:val="006662D6"/>
    <w:rsid w:val="00667112"/>
    <w:rsid w:val="006728F1"/>
    <w:rsid w:val="006735BC"/>
    <w:rsid w:val="00682411"/>
    <w:rsid w:val="006856E5"/>
    <w:rsid w:val="00686A01"/>
    <w:rsid w:val="006936AB"/>
    <w:rsid w:val="00695705"/>
    <w:rsid w:val="00697168"/>
    <w:rsid w:val="006A3666"/>
    <w:rsid w:val="006A3960"/>
    <w:rsid w:val="006A75E5"/>
    <w:rsid w:val="006A7944"/>
    <w:rsid w:val="006B1F09"/>
    <w:rsid w:val="006B2301"/>
    <w:rsid w:val="006B422C"/>
    <w:rsid w:val="006B543F"/>
    <w:rsid w:val="006C2DC2"/>
    <w:rsid w:val="006C338F"/>
    <w:rsid w:val="006C42AF"/>
    <w:rsid w:val="006C4317"/>
    <w:rsid w:val="006D4054"/>
    <w:rsid w:val="006D531E"/>
    <w:rsid w:val="006D5A45"/>
    <w:rsid w:val="006E2363"/>
    <w:rsid w:val="006E3A5E"/>
    <w:rsid w:val="006E434F"/>
    <w:rsid w:val="006E4A14"/>
    <w:rsid w:val="006E51F0"/>
    <w:rsid w:val="006E5274"/>
    <w:rsid w:val="006E7D92"/>
    <w:rsid w:val="006E7EB2"/>
    <w:rsid w:val="006F0505"/>
    <w:rsid w:val="006F4D03"/>
    <w:rsid w:val="006F6A14"/>
    <w:rsid w:val="006F7481"/>
    <w:rsid w:val="00700278"/>
    <w:rsid w:val="007015E9"/>
    <w:rsid w:val="007062CF"/>
    <w:rsid w:val="00706FBB"/>
    <w:rsid w:val="0071185D"/>
    <w:rsid w:val="007163DA"/>
    <w:rsid w:val="00717925"/>
    <w:rsid w:val="00724AD4"/>
    <w:rsid w:val="00726383"/>
    <w:rsid w:val="00727DDE"/>
    <w:rsid w:val="00730E1B"/>
    <w:rsid w:val="00732059"/>
    <w:rsid w:val="007322CF"/>
    <w:rsid w:val="00732D09"/>
    <w:rsid w:val="00736D93"/>
    <w:rsid w:val="00737913"/>
    <w:rsid w:val="0074163D"/>
    <w:rsid w:val="00741BE8"/>
    <w:rsid w:val="00742EC8"/>
    <w:rsid w:val="007568FB"/>
    <w:rsid w:val="007644EF"/>
    <w:rsid w:val="0077044B"/>
    <w:rsid w:val="00775E0E"/>
    <w:rsid w:val="00776922"/>
    <w:rsid w:val="00783694"/>
    <w:rsid w:val="00783A60"/>
    <w:rsid w:val="00786CBC"/>
    <w:rsid w:val="00790D06"/>
    <w:rsid w:val="007915FB"/>
    <w:rsid w:val="007922A5"/>
    <w:rsid w:val="007935C7"/>
    <w:rsid w:val="0079522A"/>
    <w:rsid w:val="00796ADB"/>
    <w:rsid w:val="007A0888"/>
    <w:rsid w:val="007A32F8"/>
    <w:rsid w:val="007A4535"/>
    <w:rsid w:val="007A7DB4"/>
    <w:rsid w:val="007B2317"/>
    <w:rsid w:val="007B501F"/>
    <w:rsid w:val="007B7210"/>
    <w:rsid w:val="007C2237"/>
    <w:rsid w:val="007C5814"/>
    <w:rsid w:val="007C6742"/>
    <w:rsid w:val="007C6919"/>
    <w:rsid w:val="007C69CA"/>
    <w:rsid w:val="007D2451"/>
    <w:rsid w:val="007D2DEE"/>
    <w:rsid w:val="007D5E9B"/>
    <w:rsid w:val="007D7ECD"/>
    <w:rsid w:val="007E3FC7"/>
    <w:rsid w:val="007E5C0C"/>
    <w:rsid w:val="007F5F70"/>
    <w:rsid w:val="00803F74"/>
    <w:rsid w:val="00806C14"/>
    <w:rsid w:val="008101A5"/>
    <w:rsid w:val="0081799F"/>
    <w:rsid w:val="00823A8D"/>
    <w:rsid w:val="00823EA5"/>
    <w:rsid w:val="0082455F"/>
    <w:rsid w:val="00827DE2"/>
    <w:rsid w:val="00831589"/>
    <w:rsid w:val="00831BBC"/>
    <w:rsid w:val="00833E8E"/>
    <w:rsid w:val="00840485"/>
    <w:rsid w:val="008428AB"/>
    <w:rsid w:val="00842AC3"/>
    <w:rsid w:val="00842B8F"/>
    <w:rsid w:val="00845FCD"/>
    <w:rsid w:val="008465A9"/>
    <w:rsid w:val="00854DB0"/>
    <w:rsid w:val="00857AB7"/>
    <w:rsid w:val="00857ECC"/>
    <w:rsid w:val="008618D2"/>
    <w:rsid w:val="008624F9"/>
    <w:rsid w:val="00863108"/>
    <w:rsid w:val="00863EED"/>
    <w:rsid w:val="00864C72"/>
    <w:rsid w:val="00867575"/>
    <w:rsid w:val="00871A8D"/>
    <w:rsid w:val="00880B2A"/>
    <w:rsid w:val="0089198D"/>
    <w:rsid w:val="00891BEE"/>
    <w:rsid w:val="00896CAA"/>
    <w:rsid w:val="008A3D8F"/>
    <w:rsid w:val="008A5141"/>
    <w:rsid w:val="008A7753"/>
    <w:rsid w:val="008B0624"/>
    <w:rsid w:val="008C2F46"/>
    <w:rsid w:val="008C3373"/>
    <w:rsid w:val="008C4604"/>
    <w:rsid w:val="008C60D1"/>
    <w:rsid w:val="008C6E8B"/>
    <w:rsid w:val="008D31D5"/>
    <w:rsid w:val="008D410A"/>
    <w:rsid w:val="008D469C"/>
    <w:rsid w:val="008D50CA"/>
    <w:rsid w:val="008D5D59"/>
    <w:rsid w:val="008D7B1F"/>
    <w:rsid w:val="008E018A"/>
    <w:rsid w:val="008F12CA"/>
    <w:rsid w:val="008F1671"/>
    <w:rsid w:val="008F1A83"/>
    <w:rsid w:val="008F1F46"/>
    <w:rsid w:val="008F49B4"/>
    <w:rsid w:val="008F5AAB"/>
    <w:rsid w:val="00901025"/>
    <w:rsid w:val="0090232B"/>
    <w:rsid w:val="00910841"/>
    <w:rsid w:val="009114AE"/>
    <w:rsid w:val="009149F4"/>
    <w:rsid w:val="00915C74"/>
    <w:rsid w:val="00916796"/>
    <w:rsid w:val="00916AB9"/>
    <w:rsid w:val="009215FE"/>
    <w:rsid w:val="00925651"/>
    <w:rsid w:val="00925D05"/>
    <w:rsid w:val="00926156"/>
    <w:rsid w:val="009278DF"/>
    <w:rsid w:val="00932195"/>
    <w:rsid w:val="00932CC3"/>
    <w:rsid w:val="00936B2F"/>
    <w:rsid w:val="00940831"/>
    <w:rsid w:val="00941598"/>
    <w:rsid w:val="0094285F"/>
    <w:rsid w:val="00942E65"/>
    <w:rsid w:val="00950888"/>
    <w:rsid w:val="00952012"/>
    <w:rsid w:val="009528ED"/>
    <w:rsid w:val="009537B9"/>
    <w:rsid w:val="00955535"/>
    <w:rsid w:val="00955D59"/>
    <w:rsid w:val="009601AC"/>
    <w:rsid w:val="00960863"/>
    <w:rsid w:val="00960AAB"/>
    <w:rsid w:val="00963202"/>
    <w:rsid w:val="009818A1"/>
    <w:rsid w:val="00984DAE"/>
    <w:rsid w:val="0098701B"/>
    <w:rsid w:val="00987949"/>
    <w:rsid w:val="00990123"/>
    <w:rsid w:val="009930D3"/>
    <w:rsid w:val="00995216"/>
    <w:rsid w:val="0099779D"/>
    <w:rsid w:val="009A18B9"/>
    <w:rsid w:val="009A2C38"/>
    <w:rsid w:val="009A53B7"/>
    <w:rsid w:val="009A5EA6"/>
    <w:rsid w:val="009B241D"/>
    <w:rsid w:val="009B46C2"/>
    <w:rsid w:val="009B6042"/>
    <w:rsid w:val="009C4707"/>
    <w:rsid w:val="009C563C"/>
    <w:rsid w:val="009C66A4"/>
    <w:rsid w:val="009C7CE1"/>
    <w:rsid w:val="009D37A3"/>
    <w:rsid w:val="009D38BA"/>
    <w:rsid w:val="009D63A2"/>
    <w:rsid w:val="009E4F8C"/>
    <w:rsid w:val="009E6D75"/>
    <w:rsid w:val="009E78E4"/>
    <w:rsid w:val="009F0667"/>
    <w:rsid w:val="009F0A29"/>
    <w:rsid w:val="009F1236"/>
    <w:rsid w:val="009F736C"/>
    <w:rsid w:val="009F7F42"/>
    <w:rsid w:val="00A01EBC"/>
    <w:rsid w:val="00A01F5F"/>
    <w:rsid w:val="00A07F2A"/>
    <w:rsid w:val="00A14DF1"/>
    <w:rsid w:val="00A21115"/>
    <w:rsid w:val="00A26B7A"/>
    <w:rsid w:val="00A30C7D"/>
    <w:rsid w:val="00A3367E"/>
    <w:rsid w:val="00A3663E"/>
    <w:rsid w:val="00A367E6"/>
    <w:rsid w:val="00A36B5C"/>
    <w:rsid w:val="00A371EA"/>
    <w:rsid w:val="00A414C7"/>
    <w:rsid w:val="00A43176"/>
    <w:rsid w:val="00A43D42"/>
    <w:rsid w:val="00A4418D"/>
    <w:rsid w:val="00A47386"/>
    <w:rsid w:val="00A5016E"/>
    <w:rsid w:val="00A538DF"/>
    <w:rsid w:val="00A5434D"/>
    <w:rsid w:val="00A57D8E"/>
    <w:rsid w:val="00A65E24"/>
    <w:rsid w:val="00A661DC"/>
    <w:rsid w:val="00A729F7"/>
    <w:rsid w:val="00A8319E"/>
    <w:rsid w:val="00A90635"/>
    <w:rsid w:val="00A96054"/>
    <w:rsid w:val="00A961D8"/>
    <w:rsid w:val="00AA0884"/>
    <w:rsid w:val="00AA26EE"/>
    <w:rsid w:val="00AA5B7B"/>
    <w:rsid w:val="00AA61EF"/>
    <w:rsid w:val="00AA6353"/>
    <w:rsid w:val="00AA6857"/>
    <w:rsid w:val="00AA6C9C"/>
    <w:rsid w:val="00AB23F8"/>
    <w:rsid w:val="00AB5BBB"/>
    <w:rsid w:val="00AB6B58"/>
    <w:rsid w:val="00AB7655"/>
    <w:rsid w:val="00AC3CAA"/>
    <w:rsid w:val="00AD2A08"/>
    <w:rsid w:val="00AE433E"/>
    <w:rsid w:val="00AE4E61"/>
    <w:rsid w:val="00AF0F94"/>
    <w:rsid w:val="00AF1B53"/>
    <w:rsid w:val="00AF222E"/>
    <w:rsid w:val="00AF485C"/>
    <w:rsid w:val="00B029E3"/>
    <w:rsid w:val="00B03026"/>
    <w:rsid w:val="00B06035"/>
    <w:rsid w:val="00B06080"/>
    <w:rsid w:val="00B1074A"/>
    <w:rsid w:val="00B10F67"/>
    <w:rsid w:val="00B1188A"/>
    <w:rsid w:val="00B12363"/>
    <w:rsid w:val="00B1267D"/>
    <w:rsid w:val="00B14515"/>
    <w:rsid w:val="00B1591E"/>
    <w:rsid w:val="00B16EB5"/>
    <w:rsid w:val="00B33C3D"/>
    <w:rsid w:val="00B35FD8"/>
    <w:rsid w:val="00B36056"/>
    <w:rsid w:val="00B37132"/>
    <w:rsid w:val="00B43F6A"/>
    <w:rsid w:val="00B45BF3"/>
    <w:rsid w:val="00B46D89"/>
    <w:rsid w:val="00B516FC"/>
    <w:rsid w:val="00B539A7"/>
    <w:rsid w:val="00B623CA"/>
    <w:rsid w:val="00B626B8"/>
    <w:rsid w:val="00B62DEF"/>
    <w:rsid w:val="00B62FA0"/>
    <w:rsid w:val="00B64FDF"/>
    <w:rsid w:val="00B67295"/>
    <w:rsid w:val="00B67A54"/>
    <w:rsid w:val="00B71430"/>
    <w:rsid w:val="00B74B4C"/>
    <w:rsid w:val="00B80675"/>
    <w:rsid w:val="00B817EE"/>
    <w:rsid w:val="00B822DE"/>
    <w:rsid w:val="00B839F2"/>
    <w:rsid w:val="00B860CF"/>
    <w:rsid w:val="00B8777F"/>
    <w:rsid w:val="00B91360"/>
    <w:rsid w:val="00B93980"/>
    <w:rsid w:val="00B947D4"/>
    <w:rsid w:val="00BA0048"/>
    <w:rsid w:val="00BA0DD0"/>
    <w:rsid w:val="00BA2996"/>
    <w:rsid w:val="00BA5FF4"/>
    <w:rsid w:val="00BB0633"/>
    <w:rsid w:val="00BB12B3"/>
    <w:rsid w:val="00BB6030"/>
    <w:rsid w:val="00BC3A4C"/>
    <w:rsid w:val="00BD10DD"/>
    <w:rsid w:val="00BD541A"/>
    <w:rsid w:val="00BD5AF4"/>
    <w:rsid w:val="00BE134D"/>
    <w:rsid w:val="00BE4881"/>
    <w:rsid w:val="00BF55CE"/>
    <w:rsid w:val="00BF7D33"/>
    <w:rsid w:val="00C01A16"/>
    <w:rsid w:val="00C033C4"/>
    <w:rsid w:val="00C04D32"/>
    <w:rsid w:val="00C11EF3"/>
    <w:rsid w:val="00C12026"/>
    <w:rsid w:val="00C13B76"/>
    <w:rsid w:val="00C13E1F"/>
    <w:rsid w:val="00C14555"/>
    <w:rsid w:val="00C17A87"/>
    <w:rsid w:val="00C20D9E"/>
    <w:rsid w:val="00C21DE6"/>
    <w:rsid w:val="00C276D4"/>
    <w:rsid w:val="00C312B3"/>
    <w:rsid w:val="00C32C5B"/>
    <w:rsid w:val="00C34B86"/>
    <w:rsid w:val="00C466D2"/>
    <w:rsid w:val="00C504BD"/>
    <w:rsid w:val="00C51ABA"/>
    <w:rsid w:val="00C5342F"/>
    <w:rsid w:val="00C555AE"/>
    <w:rsid w:val="00C55BB4"/>
    <w:rsid w:val="00C60953"/>
    <w:rsid w:val="00C6416E"/>
    <w:rsid w:val="00C6466E"/>
    <w:rsid w:val="00C67352"/>
    <w:rsid w:val="00C6766C"/>
    <w:rsid w:val="00C71C48"/>
    <w:rsid w:val="00C73F45"/>
    <w:rsid w:val="00C76139"/>
    <w:rsid w:val="00C76CD7"/>
    <w:rsid w:val="00C814C4"/>
    <w:rsid w:val="00C82516"/>
    <w:rsid w:val="00C90153"/>
    <w:rsid w:val="00C934DF"/>
    <w:rsid w:val="00C94973"/>
    <w:rsid w:val="00C94DCB"/>
    <w:rsid w:val="00C96D57"/>
    <w:rsid w:val="00C97DEC"/>
    <w:rsid w:val="00CA0A90"/>
    <w:rsid w:val="00CA3176"/>
    <w:rsid w:val="00CA73BA"/>
    <w:rsid w:val="00CB1532"/>
    <w:rsid w:val="00CC0301"/>
    <w:rsid w:val="00CC0E65"/>
    <w:rsid w:val="00CC20A4"/>
    <w:rsid w:val="00CC38A1"/>
    <w:rsid w:val="00CC45A9"/>
    <w:rsid w:val="00CC4899"/>
    <w:rsid w:val="00CC5C72"/>
    <w:rsid w:val="00CC7620"/>
    <w:rsid w:val="00CD1A9E"/>
    <w:rsid w:val="00CD3C28"/>
    <w:rsid w:val="00CD4BA0"/>
    <w:rsid w:val="00CD4C51"/>
    <w:rsid w:val="00CE02C6"/>
    <w:rsid w:val="00CE1B69"/>
    <w:rsid w:val="00CE2109"/>
    <w:rsid w:val="00CE268A"/>
    <w:rsid w:val="00CE3592"/>
    <w:rsid w:val="00CE3AAE"/>
    <w:rsid w:val="00CE6468"/>
    <w:rsid w:val="00CF4670"/>
    <w:rsid w:val="00CF491F"/>
    <w:rsid w:val="00CF5901"/>
    <w:rsid w:val="00CF5C4A"/>
    <w:rsid w:val="00CF77BB"/>
    <w:rsid w:val="00D1080C"/>
    <w:rsid w:val="00D10E79"/>
    <w:rsid w:val="00D11A43"/>
    <w:rsid w:val="00D1280E"/>
    <w:rsid w:val="00D1326E"/>
    <w:rsid w:val="00D13C64"/>
    <w:rsid w:val="00D13EF6"/>
    <w:rsid w:val="00D1478A"/>
    <w:rsid w:val="00D15218"/>
    <w:rsid w:val="00D2170D"/>
    <w:rsid w:val="00D2726B"/>
    <w:rsid w:val="00D31E0D"/>
    <w:rsid w:val="00D32834"/>
    <w:rsid w:val="00D32F88"/>
    <w:rsid w:val="00D361F6"/>
    <w:rsid w:val="00D40DD5"/>
    <w:rsid w:val="00D41879"/>
    <w:rsid w:val="00D4533A"/>
    <w:rsid w:val="00D45405"/>
    <w:rsid w:val="00D46310"/>
    <w:rsid w:val="00D50E44"/>
    <w:rsid w:val="00D54F16"/>
    <w:rsid w:val="00D556FC"/>
    <w:rsid w:val="00D6271F"/>
    <w:rsid w:val="00D65E49"/>
    <w:rsid w:val="00D66656"/>
    <w:rsid w:val="00D708CE"/>
    <w:rsid w:val="00D7205B"/>
    <w:rsid w:val="00D72CC1"/>
    <w:rsid w:val="00D74B5D"/>
    <w:rsid w:val="00D74DC2"/>
    <w:rsid w:val="00D80679"/>
    <w:rsid w:val="00D80FC4"/>
    <w:rsid w:val="00D846CF"/>
    <w:rsid w:val="00D86852"/>
    <w:rsid w:val="00D86ECC"/>
    <w:rsid w:val="00D911A4"/>
    <w:rsid w:val="00D91B05"/>
    <w:rsid w:val="00D95CF2"/>
    <w:rsid w:val="00DA3297"/>
    <w:rsid w:val="00DA5343"/>
    <w:rsid w:val="00DA6CB9"/>
    <w:rsid w:val="00DB0AC2"/>
    <w:rsid w:val="00DB4802"/>
    <w:rsid w:val="00DB56E7"/>
    <w:rsid w:val="00DB5B31"/>
    <w:rsid w:val="00DB5F36"/>
    <w:rsid w:val="00DC07A2"/>
    <w:rsid w:val="00DC267E"/>
    <w:rsid w:val="00DC31C9"/>
    <w:rsid w:val="00DC361F"/>
    <w:rsid w:val="00DC377A"/>
    <w:rsid w:val="00DD07B8"/>
    <w:rsid w:val="00DD3145"/>
    <w:rsid w:val="00DD37BA"/>
    <w:rsid w:val="00DD776A"/>
    <w:rsid w:val="00DF6CD0"/>
    <w:rsid w:val="00E03E8F"/>
    <w:rsid w:val="00E10949"/>
    <w:rsid w:val="00E10A2E"/>
    <w:rsid w:val="00E13A74"/>
    <w:rsid w:val="00E14C4F"/>
    <w:rsid w:val="00E150F8"/>
    <w:rsid w:val="00E331A6"/>
    <w:rsid w:val="00E366D5"/>
    <w:rsid w:val="00E37122"/>
    <w:rsid w:val="00E43B75"/>
    <w:rsid w:val="00E43DB4"/>
    <w:rsid w:val="00E458E3"/>
    <w:rsid w:val="00E47123"/>
    <w:rsid w:val="00E525B6"/>
    <w:rsid w:val="00E541FD"/>
    <w:rsid w:val="00E54E43"/>
    <w:rsid w:val="00E57A51"/>
    <w:rsid w:val="00E600DC"/>
    <w:rsid w:val="00E643C3"/>
    <w:rsid w:val="00E6474A"/>
    <w:rsid w:val="00E7668B"/>
    <w:rsid w:val="00E77921"/>
    <w:rsid w:val="00E83A1C"/>
    <w:rsid w:val="00E848AE"/>
    <w:rsid w:val="00E86493"/>
    <w:rsid w:val="00E86924"/>
    <w:rsid w:val="00E90574"/>
    <w:rsid w:val="00E9423A"/>
    <w:rsid w:val="00E97ED4"/>
    <w:rsid w:val="00EA0CC2"/>
    <w:rsid w:val="00EA77DA"/>
    <w:rsid w:val="00EA7E3C"/>
    <w:rsid w:val="00EB059A"/>
    <w:rsid w:val="00EC313E"/>
    <w:rsid w:val="00EC4D1C"/>
    <w:rsid w:val="00EC5387"/>
    <w:rsid w:val="00EC7171"/>
    <w:rsid w:val="00EC73D2"/>
    <w:rsid w:val="00EC78B9"/>
    <w:rsid w:val="00ED0B76"/>
    <w:rsid w:val="00ED3401"/>
    <w:rsid w:val="00ED4488"/>
    <w:rsid w:val="00EE4DEF"/>
    <w:rsid w:val="00EE6C90"/>
    <w:rsid w:val="00EE70F8"/>
    <w:rsid w:val="00EF3AD8"/>
    <w:rsid w:val="00F0445B"/>
    <w:rsid w:val="00F06CE5"/>
    <w:rsid w:val="00F1570C"/>
    <w:rsid w:val="00F23251"/>
    <w:rsid w:val="00F23C53"/>
    <w:rsid w:val="00F26963"/>
    <w:rsid w:val="00F30414"/>
    <w:rsid w:val="00F31B07"/>
    <w:rsid w:val="00F366A7"/>
    <w:rsid w:val="00F40819"/>
    <w:rsid w:val="00F5246E"/>
    <w:rsid w:val="00F54657"/>
    <w:rsid w:val="00F57196"/>
    <w:rsid w:val="00F634F8"/>
    <w:rsid w:val="00F64CC8"/>
    <w:rsid w:val="00F70027"/>
    <w:rsid w:val="00F7144B"/>
    <w:rsid w:val="00F72576"/>
    <w:rsid w:val="00F740AC"/>
    <w:rsid w:val="00F751D3"/>
    <w:rsid w:val="00F77E07"/>
    <w:rsid w:val="00F82D5D"/>
    <w:rsid w:val="00F844A5"/>
    <w:rsid w:val="00F85BA0"/>
    <w:rsid w:val="00F929BF"/>
    <w:rsid w:val="00F966C9"/>
    <w:rsid w:val="00FA0988"/>
    <w:rsid w:val="00FA5A38"/>
    <w:rsid w:val="00FA5A89"/>
    <w:rsid w:val="00FA6211"/>
    <w:rsid w:val="00FA75BA"/>
    <w:rsid w:val="00FB1CB3"/>
    <w:rsid w:val="00FB2B7A"/>
    <w:rsid w:val="00FB582A"/>
    <w:rsid w:val="00FC1D57"/>
    <w:rsid w:val="00FC2428"/>
    <w:rsid w:val="00FC2AA4"/>
    <w:rsid w:val="00FC4C22"/>
    <w:rsid w:val="00FD0C6D"/>
    <w:rsid w:val="00FD2A5C"/>
    <w:rsid w:val="00FD2B10"/>
    <w:rsid w:val="00FD2C15"/>
    <w:rsid w:val="00FD4D66"/>
    <w:rsid w:val="00FD7FB2"/>
    <w:rsid w:val="00FE17D5"/>
    <w:rsid w:val="00FE2031"/>
    <w:rsid w:val="00FE4F91"/>
    <w:rsid w:val="00FF1593"/>
    <w:rsid w:val="00FF2842"/>
    <w:rsid w:val="00FF3302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C6F87"/>
  <w15:docId w15:val="{8908C39D-907C-4BDB-A554-924CF41B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A16"/>
  </w:style>
  <w:style w:type="paragraph" w:styleId="2">
    <w:name w:val="heading 2"/>
    <w:basedOn w:val="a"/>
    <w:next w:val="a"/>
    <w:link w:val="20"/>
    <w:uiPriority w:val="9"/>
    <w:qFormat/>
    <w:rsid w:val="00501F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7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7D7E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7D7EC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80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0B2A"/>
    <w:rPr>
      <w:rFonts w:ascii="Tahoma" w:hAnsi="Tahoma" w:cs="Tahoma"/>
      <w:sz w:val="16"/>
      <w:szCs w:val="16"/>
    </w:rPr>
  </w:style>
  <w:style w:type="paragraph" w:styleId="a7">
    <w:name w:val="List Paragraph"/>
    <w:aliases w:val="Нумерованый список,List Paragraph1,Bullet List,FooterText,numbered,Paragraphe de liste1,lp1,SL_Абзац списка,Содержание. 2 уровень,Абзац маркированнный,Bullet Number,Булет 1,lp11,List Paragraph11,Bullet 1,Use Case List Paragraph,ПАРАГРАФ"/>
    <w:basedOn w:val="a"/>
    <w:link w:val="a8"/>
    <w:uiPriority w:val="34"/>
    <w:qFormat/>
    <w:rsid w:val="00A07F2A"/>
    <w:pPr>
      <w:ind w:left="720"/>
      <w:contextualSpacing/>
    </w:pPr>
  </w:style>
  <w:style w:type="character" w:customStyle="1" w:styleId="a8">
    <w:name w:val="Абзац списка Знак"/>
    <w:aliases w:val="Нумерованый список Знак,List Paragraph1 Знак,Bullet List Знак,FooterText Знак,numbered Знак,Paragraphe de liste1 Знак,lp1 Знак,SL_Абзац списка Знак,Содержание. 2 уровень Знак,Абзац маркированнный Знак,Bullet Number Знак,Булет 1 Знак"/>
    <w:link w:val="a7"/>
    <w:uiPriority w:val="34"/>
    <w:rsid w:val="00067373"/>
  </w:style>
  <w:style w:type="paragraph" w:customStyle="1" w:styleId="ConsPlusNonformat">
    <w:name w:val="ConsPlusNonformat"/>
    <w:uiPriority w:val="99"/>
    <w:rsid w:val="00EC4D1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76CD7"/>
    <w:rPr>
      <w:color w:val="605E5C"/>
      <w:shd w:val="clear" w:color="auto" w:fill="E1DFDD"/>
    </w:rPr>
  </w:style>
  <w:style w:type="character" w:customStyle="1" w:styleId="okpdspan">
    <w:name w:val="okpd_span"/>
    <w:basedOn w:val="a0"/>
    <w:rsid w:val="00103F13"/>
  </w:style>
  <w:style w:type="character" w:customStyle="1" w:styleId="20">
    <w:name w:val="Заголовок 2 Знак"/>
    <w:basedOn w:val="a0"/>
    <w:link w:val="2"/>
    <w:uiPriority w:val="9"/>
    <w:rsid w:val="00501F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List Continue 2"/>
    <w:basedOn w:val="a"/>
    <w:link w:val="22"/>
    <w:rsid w:val="007D2D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Продолжение списка 2 Знак"/>
    <w:basedOn w:val="a0"/>
    <w:link w:val="21"/>
    <w:rsid w:val="007D2D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AC5A-4F67-492E-A4E2-769C7D94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31454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Макарчук Артем Николаевич</dc:creator>
  <cp:lastModifiedBy>gatina.e * VDK160</cp:lastModifiedBy>
  <cp:revision>673</cp:revision>
  <cp:lastPrinted>2022-06-03T02:33:00Z</cp:lastPrinted>
  <dcterms:created xsi:type="dcterms:W3CDTF">2019-03-19T02:14:00Z</dcterms:created>
  <dcterms:modified xsi:type="dcterms:W3CDTF">2025-03-03T02:39:00Z</dcterms:modified>
</cp:coreProperties>
</file>